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08" w:rsidRDefault="00567B08">
      <w:pPr>
        <w:spacing w:after="0"/>
        <w:ind w:left="-1440" w:right="14400"/>
      </w:pPr>
    </w:p>
    <w:tbl>
      <w:tblPr>
        <w:tblStyle w:val="TableGrid"/>
        <w:tblW w:w="14587" w:type="dxa"/>
        <w:tblInd w:w="-837" w:type="dxa"/>
        <w:tblCellMar>
          <w:top w:w="21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382"/>
        <w:gridCol w:w="514"/>
        <w:gridCol w:w="850"/>
        <w:gridCol w:w="991"/>
        <w:gridCol w:w="845"/>
        <w:gridCol w:w="588"/>
        <w:gridCol w:w="329"/>
        <w:gridCol w:w="614"/>
        <w:gridCol w:w="348"/>
        <w:gridCol w:w="463"/>
        <w:gridCol w:w="1414"/>
        <w:gridCol w:w="497"/>
        <w:gridCol w:w="961"/>
        <w:gridCol w:w="1116"/>
        <w:gridCol w:w="1116"/>
        <w:gridCol w:w="1044"/>
        <w:gridCol w:w="845"/>
        <w:gridCol w:w="487"/>
        <w:gridCol w:w="1052"/>
      </w:tblGrid>
      <w:tr w:rsidR="00567B08">
        <w:trPr>
          <w:trHeight w:val="468"/>
        </w:trPr>
        <w:tc>
          <w:tcPr>
            <w:tcW w:w="1458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08" w:rsidRDefault="00E66791">
            <w:pPr>
              <w:spacing w:after="0" w:line="278" w:lineRule="auto"/>
              <w:ind w:left="6607" w:right="661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MUĞLA SITKI KOÇMAN ÜNİVERSİTESİ YATAĞAN MESLEK YÜKSEKOKULU</w:t>
            </w:r>
          </w:p>
          <w:p w:rsidR="00567B08" w:rsidRDefault="00E6679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KAMU HİZMET ENVANTERİ TABLOSU</w:t>
            </w:r>
          </w:p>
        </w:tc>
      </w:tr>
      <w:tr w:rsidR="00567B08">
        <w:trPr>
          <w:trHeight w:val="406"/>
        </w:trPr>
        <w:tc>
          <w:tcPr>
            <w:tcW w:w="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379" cy="151392"/>
                      <wp:effectExtent l="0" t="0" r="0" b="0"/>
                      <wp:docPr id="58344" name="Group 58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79" cy="151392"/>
                                <a:chOff x="0" y="0"/>
                                <a:chExt cx="34379" cy="151392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-5399999">
                                  <a:off x="-77812" y="27854"/>
                                  <a:ext cx="201351" cy="45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791" w:rsidRDefault="00E6679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6"/>
                                      </w:rPr>
                                      <w:t>SIRA 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44" o:spid="_x0000_s1026" style="width:2.7pt;height:11.9pt;mso-position-horizontal-relative:char;mso-position-vertical-relative:line" coordsize="34379,15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">
                      <v:rect id="Rectangle 457" o:spid="_x0000_s1027" style="position:absolute;left:-77812;top:27854;width:201351;height:457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E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WD2EsP1TDgCMr0AAAD//wMAUEsBAi0AFAAGAAgAAAAhANvh9svuAAAAhQEAABMAAAAAAAAA&#10;AAAAAAAAAAAAAFtDb250ZW50X1R5cGVzXS54bWxQSwECLQAUAAYACAAAACEAWvQsW78AAAAVAQAA&#10;CwAAAAAAAAAAAAAAAAAfAQAAX3JlbHMvLnJlbHNQSwECLQAUAAYACAAAACEAyY6xO8YAAADcAAAA&#10;DwAAAAAAAAAAAAAAAAAHAgAAZHJzL2Rvd25yZXYueG1sUEsFBgAAAAADAAMAtwAAAPoCAAAAAA==&#10;" filled="f" stroked="f">
                        <v:textbox inset="0,0,0,0">
                          <w:txbxContent>
                            <w:p w:rsidR="00E66791" w:rsidRDefault="00E66791"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>SIRA NO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left="3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379" cy="251434"/>
                      <wp:effectExtent l="0" t="0" r="0" b="0"/>
                      <wp:docPr id="58356" name="Group 58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79" cy="251434"/>
                                <a:chOff x="0" y="0"/>
                                <a:chExt cx="34379" cy="251434"/>
                              </a:xfrm>
                            </wpg:grpSpPr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-144341" y="61368"/>
                                  <a:ext cx="334408" cy="45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791" w:rsidRDefault="00E6679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6"/>
                                      </w:rPr>
                                      <w:t>KURUM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56" o:spid="_x0000_s1028" style="width:2.7pt;height:19.8pt;mso-position-horizontal-relative:char;mso-position-vertical-relative:line" coordsize="34379,25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">
                      <v:rect id="Rectangle 458" o:spid="_x0000_s1029" style="position:absolute;left:-144341;top:61368;width:334408;height:457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V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rXhTDgCcvcPAAD//wMAUEsBAi0AFAAGAAgAAAAhANvh9svuAAAAhQEAABMAAAAAAAAAAAAA&#10;AAAAAAAAAFtDb250ZW50X1R5cGVzXS54bWxQSwECLQAUAAYACAAAACEAWvQsW78AAAAVAQAACwAA&#10;AAAAAAAAAAAAAAAfAQAAX3JlbHMvLnJlbHNQSwECLQAUAAYACAAAACEAuBElScMAAADcAAAADwAA&#10;AAAAAAAAAAAAAAAHAgAAZHJzL2Rvd25yZXYueG1sUEsFBgAAAAADAAMAtwAAAPcCAAAAAA==&#10;" filled="f" stroked="f">
                        <v:textbox inset="0,0,0,0">
                          <w:txbxContent>
                            <w:p w:rsidR="00E66791" w:rsidRDefault="00E66791"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>KURUM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567B08" w:rsidRDefault="00E66791">
            <w:pPr>
              <w:spacing w:after="0"/>
              <w:ind w:left="1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146" cy="480587"/>
                      <wp:effectExtent l="0" t="0" r="0" b="0"/>
                      <wp:docPr id="58368" name="Group 58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46" cy="480587"/>
                                <a:chOff x="0" y="0"/>
                                <a:chExt cx="83146" cy="480587"/>
                              </a:xfrm>
                            </wpg:grpSpPr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-296727" y="138134"/>
                                  <a:ext cx="639180" cy="45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791" w:rsidRDefault="00E66791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6"/>
                                      </w:rPr>
                                      <w:t>STANDART  DOSYA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6"/>
                                      </w:rPr>
                                      <w:t xml:space="preserve"> PLANI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693" y="386789"/>
                                  <a:ext cx="141871" cy="45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791" w:rsidRDefault="00E6679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6"/>
                                      </w:rPr>
                                      <w:t>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68" o:spid="_x0000_s1030" style="width:6.55pt;height:37.85pt;mso-position-horizontal-relative:char;mso-position-vertical-relative:line" coordsize="83146,48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">
                      <v:rect id="Rectangle 454" o:spid="_x0000_s1031" style="position:absolute;left:-296727;top:138134;width:639180;height:457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9M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hBPY/g7E46ATH8BAAD//wMAUEsBAi0AFAAGAAgAAAAhANvh9svuAAAAhQEAABMAAAAAAAAA&#10;AAAAAAAAAAAAAFtDb250ZW50X1R5cGVzXS54bWxQSwECLQAUAAYACAAAACEAWvQsW78AAAAVAQAA&#10;CwAAAAAAAAAAAAAAAAAfAQAAX3JlbHMvLnJlbHNQSwECLQAUAAYACAAAACEAOVwvTMYAAADcAAAA&#10;DwAAAAAAAAAAAAAAAAAHAgAAZHJzL2Rvd25yZXYueG1sUEsFBgAAAAADAAMAtwAAAPoCAAAAAA==&#10;" filled="f" stroked="f">
                        <v:textbox inset="0,0,0,0">
                          <w:txbxContent>
                            <w:p w:rsidR="00E66791" w:rsidRDefault="00E6679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>STANDART  DOSYA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 xml:space="preserve"> PLANI </w:t>
                              </w:r>
                            </w:p>
                          </w:txbxContent>
                        </v:textbox>
                      </v:rect>
                      <v:rect id="Rectangle 455" o:spid="_x0000_s1032" style="position:absolute;left:693;top:386789;width:141871;height:457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rX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kOoXHmXAEZHIHAAD//wMAUEsBAi0AFAAGAAgAAAAhANvh9svuAAAAhQEAABMAAAAAAAAA&#10;AAAAAAAAAAAAAFtDb250ZW50X1R5cGVzXS54bWxQSwECLQAUAAYACAAAACEAWvQsW78AAAAVAQAA&#10;CwAAAAAAAAAAAAAAAAAfAQAAX3JlbHMvLnJlbHNQSwECLQAUAAYACAAAACEAVhCK18YAAADcAAAA&#10;DwAAAAAAAAAAAAAAAAAHAgAAZHJzL2Rvd25yZXYueG1sUEsFBgAAAAADAAMAtwAAAPoCAAAAAA==&#10;" filled="f" stroked="f">
                        <v:textbox inset="0,0,0,0">
                          <w:txbxContent>
                            <w:p w:rsidR="00E66791" w:rsidRDefault="00E66791"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>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HİZMETİN ADI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HİZMETİN TANIMI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HİZMETİN DAYANAĞI </w:t>
            </w:r>
          </w:p>
          <w:p w:rsidR="00567B08" w:rsidRDefault="00E66791">
            <w:pPr>
              <w:spacing w:after="5"/>
              <w:ind w:left="36"/>
            </w:pPr>
            <w:r>
              <w:rPr>
                <w:rFonts w:ascii="Arial" w:eastAsia="Arial" w:hAnsi="Arial" w:cs="Arial"/>
                <w:b/>
                <w:sz w:val="6"/>
              </w:rPr>
              <w:t xml:space="preserve">MEVZUATIN ADI VE MADDE </w:t>
            </w:r>
          </w:p>
          <w:p w:rsidR="00567B08" w:rsidRDefault="00E6679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NUMARASI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left="36" w:firstLine="94"/>
            </w:pPr>
            <w:r>
              <w:rPr>
                <w:rFonts w:ascii="Arial" w:eastAsia="Arial" w:hAnsi="Arial" w:cs="Arial"/>
                <w:b/>
                <w:sz w:val="6"/>
              </w:rPr>
              <w:t>HİZMETTEN YARARLANANLAR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HİZMETİ SUNMAKLA </w:t>
            </w:r>
          </w:p>
          <w:p w:rsidR="00567B08" w:rsidRDefault="00E66791">
            <w:pPr>
              <w:spacing w:after="5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GÖREVLİ/YETKİLİ </w:t>
            </w:r>
          </w:p>
          <w:p w:rsidR="00567B08" w:rsidRDefault="00E66791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sz w:val="6"/>
              </w:rPr>
              <w:t>KURUMLARIN/BİRİMLERİN ADI</w:t>
            </w:r>
          </w:p>
        </w:tc>
        <w:tc>
          <w:tcPr>
            <w:tcW w:w="93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567B08" w:rsidRDefault="00E6679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HİZMETİN SUNUM SÜRECİNDE</w:t>
            </w:r>
          </w:p>
        </w:tc>
      </w:tr>
      <w:tr w:rsidR="00567B08">
        <w:trPr>
          <w:trHeight w:val="5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34"/>
              <w:jc w:val="both"/>
            </w:pPr>
            <w:r>
              <w:rPr>
                <w:rFonts w:ascii="Arial" w:eastAsia="Arial" w:hAnsi="Arial" w:cs="Arial"/>
                <w:b/>
                <w:sz w:val="6"/>
              </w:rPr>
              <w:t xml:space="preserve">MERKEZİ </w:t>
            </w:r>
          </w:p>
          <w:p w:rsidR="00567B08" w:rsidRDefault="00E667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İDARE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6"/>
              </w:rPr>
              <w:t>TAŞRA BİRİMLERİ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60"/>
            </w:pPr>
            <w:r>
              <w:rPr>
                <w:rFonts w:ascii="Arial" w:eastAsia="Arial" w:hAnsi="Arial" w:cs="Arial"/>
                <w:b/>
                <w:sz w:val="6"/>
              </w:rPr>
              <w:t xml:space="preserve">MAHALİ </w:t>
            </w:r>
          </w:p>
          <w:p w:rsidR="00567B08" w:rsidRDefault="00E667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İDARE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55"/>
            </w:pPr>
            <w:r>
              <w:rPr>
                <w:rFonts w:ascii="Arial" w:eastAsia="Arial" w:hAnsi="Arial" w:cs="Arial"/>
                <w:b/>
                <w:sz w:val="6"/>
              </w:rPr>
              <w:t xml:space="preserve">DİĞER(ÖZEL </w:t>
            </w:r>
          </w:p>
          <w:p w:rsidR="00567B08" w:rsidRDefault="00E66791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6"/>
              </w:rPr>
              <w:t>SEKTÖR VB.)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BAŞVURUDA İSTENEN BELGELER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53"/>
            </w:pPr>
            <w:r>
              <w:rPr>
                <w:rFonts w:ascii="Arial" w:eastAsia="Arial" w:hAnsi="Arial" w:cs="Arial"/>
                <w:b/>
                <w:sz w:val="6"/>
              </w:rPr>
              <w:t xml:space="preserve">İLK BAŞVURU </w:t>
            </w:r>
          </w:p>
          <w:p w:rsidR="00567B08" w:rsidRDefault="00E667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MAKAMI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PARAF LİSTESİ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12"/>
              <w:jc w:val="both"/>
            </w:pPr>
            <w:r>
              <w:rPr>
                <w:rFonts w:ascii="Arial" w:eastAsia="Arial" w:hAnsi="Arial" w:cs="Arial"/>
                <w:b/>
                <w:sz w:val="6"/>
              </w:rPr>
              <w:t xml:space="preserve">KURUMUN VARSA YAPMASI GEREKEN </w:t>
            </w:r>
          </w:p>
          <w:p w:rsidR="00567B08" w:rsidRDefault="00E6679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İÇ YAZIŞMALAR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12"/>
              <w:jc w:val="both"/>
            </w:pPr>
            <w:r>
              <w:rPr>
                <w:rFonts w:ascii="Arial" w:eastAsia="Arial" w:hAnsi="Arial" w:cs="Arial"/>
                <w:b/>
                <w:sz w:val="6"/>
              </w:rPr>
              <w:t xml:space="preserve">KURUMUN VARSA YAPMASI GEREKEN </w:t>
            </w:r>
          </w:p>
          <w:p w:rsidR="00567B08" w:rsidRDefault="00E6679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DIŞ YAZIŞMALAR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19"/>
              <w:jc w:val="both"/>
            </w:pPr>
            <w:r>
              <w:rPr>
                <w:rFonts w:ascii="Arial" w:eastAsia="Arial" w:hAnsi="Arial" w:cs="Arial"/>
                <w:b/>
                <w:sz w:val="6"/>
              </w:rPr>
              <w:t xml:space="preserve">MEVZUATTA BELİRTİLEN HİZMETİN </w:t>
            </w:r>
          </w:p>
          <w:p w:rsidR="00567B08" w:rsidRDefault="00E6679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TAMAMLANMA SÜRESİ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HİZMETİN ORTALAMA </w:t>
            </w:r>
          </w:p>
          <w:p w:rsidR="00567B08" w:rsidRDefault="00E6679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TAMAMLANMA SÜRESİ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53"/>
            </w:pPr>
            <w:r>
              <w:rPr>
                <w:rFonts w:ascii="Arial" w:eastAsia="Arial" w:hAnsi="Arial" w:cs="Arial"/>
                <w:b/>
                <w:sz w:val="6"/>
              </w:rPr>
              <w:t xml:space="preserve">YILLIK İŞLEM </w:t>
            </w:r>
          </w:p>
          <w:p w:rsidR="00567B08" w:rsidRDefault="00E667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SAYISI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567B08" w:rsidRDefault="00E66791">
            <w:pPr>
              <w:spacing w:after="5"/>
              <w:ind w:left="65"/>
            </w:pPr>
            <w:r>
              <w:rPr>
                <w:rFonts w:ascii="Arial" w:eastAsia="Arial" w:hAnsi="Arial" w:cs="Arial"/>
                <w:b/>
                <w:sz w:val="6"/>
              </w:rPr>
              <w:t xml:space="preserve">HİZMETİN ELEKTRONİK OLARAK </w:t>
            </w:r>
          </w:p>
          <w:p w:rsidR="00567B08" w:rsidRDefault="00E667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>SUNULUP SUNULMADIĞI</w:t>
            </w:r>
          </w:p>
        </w:tc>
      </w:tr>
      <w:tr w:rsidR="00567B08">
        <w:trPr>
          <w:trHeight w:val="266"/>
        </w:trPr>
        <w:tc>
          <w:tcPr>
            <w:tcW w:w="1458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3432"/>
          </w:tcPr>
          <w:p w:rsidR="00567B08" w:rsidRDefault="00E6679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9"/>
              </w:rPr>
              <w:t>ÖĞRENCİ İŞLERİ</w:t>
            </w:r>
          </w:p>
        </w:tc>
      </w:tr>
      <w:tr w:rsidR="00567B08">
        <w:trPr>
          <w:trHeight w:val="1672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302.01.01.00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 Kesin Kayıt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İşlemleri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ÖSYS sınavı sonucu yerleşen öğrencilerin kayıt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Üniversitesi Ön Lisans ve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Lisans Eğitim-Öğretim Yönetmeliği’nin” 6. ve 7.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1- ÖSYS Sonuç Belgesi </w:t>
            </w:r>
          </w:p>
          <w:p w:rsidR="00567B08" w:rsidRDefault="00E66791">
            <w:pPr>
              <w:spacing w:after="0" w:line="261" w:lineRule="auto"/>
              <w:ind w:left="12" w:right="38"/>
            </w:pPr>
            <w:r>
              <w:rPr>
                <w:rFonts w:ascii="Arial" w:eastAsia="Arial" w:hAnsi="Arial" w:cs="Arial"/>
                <w:sz w:val="7"/>
              </w:rPr>
              <w:t xml:space="preserve">(http://oss.osym.gov.tr adresinden alınacak) 2- T.C. Kimlik No beyanı </w:t>
            </w:r>
            <w:proofErr w:type="gramStart"/>
            <w:r>
              <w:rPr>
                <w:rFonts w:ascii="Arial" w:eastAsia="Arial" w:hAnsi="Arial" w:cs="Arial"/>
                <w:sz w:val="7"/>
              </w:rPr>
              <w:t xml:space="preserve">veya 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</w:t>
            </w:r>
            <w:proofErr w:type="gramEnd"/>
            <w:r>
              <w:rPr>
                <w:rFonts w:ascii="Arial" w:eastAsia="Arial" w:hAnsi="Arial" w:cs="Arial"/>
                <w:sz w:val="7"/>
              </w:rPr>
              <w:t>.C.Kimlik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No yazılı nüfus cüzdanı fotokopisi</w:t>
            </w:r>
          </w:p>
          <w:p w:rsidR="00567B08" w:rsidRDefault="00E66791">
            <w:pPr>
              <w:numPr>
                <w:ilvl w:val="0"/>
                <w:numId w:val="1"/>
              </w:num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>Lise Diploması Aslı (Henüz alınmadı ise yeni tarihli mezuniyet belgesi)</w:t>
            </w:r>
          </w:p>
          <w:p w:rsidR="00567B08" w:rsidRDefault="00E66791">
            <w:pPr>
              <w:numPr>
                <w:ilvl w:val="0"/>
                <w:numId w:val="1"/>
              </w:num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Askerlik Belgesi (29 yaşından büyük erkek adaylar için askerlik şubelerinden alınacak olup, 29 yaşından küçük erkek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adaylardan  bu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belge istenmeyecektir.)</w:t>
            </w:r>
          </w:p>
          <w:p w:rsidR="00567B08" w:rsidRDefault="00E66791">
            <w:pPr>
              <w:numPr>
                <w:ilvl w:val="0"/>
                <w:numId w:val="1"/>
              </w:num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>12 adet 4.5x6 ebadında fotoğraf (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Fotoğraflarson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altı ay içinde çekilmiş, önden görüntülü, öğrenciyi kolaylıkla tanıtabilecek şekilde olmalıdır.)</w:t>
            </w:r>
          </w:p>
          <w:p w:rsidR="00567B08" w:rsidRDefault="00E66791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Sağlık Raporu (Özel Güvenlik ve Koruma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Programları için)</w:t>
            </w:r>
          </w:p>
          <w:p w:rsidR="00567B08" w:rsidRDefault="00E66791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7"/>
              </w:rPr>
              <w:t>Sabıka Kaydı (Özel Güvenlik ve Koruma Programları için)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337"/>
              <w:ind w:left="-5"/>
            </w:pPr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Takvimde Belirtilen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Tarihler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7"/>
              </w:rPr>
              <w:t>200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e</w:t>
            </w:r>
            <w:proofErr w:type="gramEnd"/>
            <w:r>
              <w:rPr>
                <w:rFonts w:ascii="Arial" w:eastAsia="Arial" w:hAnsi="Arial" w:cs="Arial"/>
                <w:sz w:val="7"/>
              </w:rPr>
              <w:t>-devlet ve Muğla Sıtkı Koçman Üniversitesi Öğrenci Bilgi Sistemi</w:t>
            </w:r>
          </w:p>
        </w:tc>
      </w:tr>
      <w:tr w:rsidR="00567B08">
        <w:trPr>
          <w:trHeight w:val="506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302.02.00.00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Ders Seçme - Kayıt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Yenileme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İlk kayıt ve ara dönem öğrencilerinin ders kayıt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Yönetmeliği’nin”10.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  <w:ind w:left="12" w:right="5"/>
            </w:pPr>
            <w:r>
              <w:rPr>
                <w:rFonts w:ascii="Arial" w:eastAsia="Arial" w:hAnsi="Arial" w:cs="Arial"/>
                <w:sz w:val="7"/>
              </w:rPr>
              <w:t>İkinci Öğretim, iki yılını dolduran normal öğretim ve ikinci üniversite okuyan öğrencilerin öğrenim ücretlerini yatırmalarını takiben öğrenciler Öğrenci Bilgi Sistemi üzerinden ders kayıtları yaparlar. Ders kayıtları, danışman onayı ile kesinleşir.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Danışman Onayı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Takvimde Belirtilen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Tarihler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36"/>
            </w:pPr>
            <w:r>
              <w:rPr>
                <w:rFonts w:ascii="Arial" w:eastAsia="Arial" w:hAnsi="Arial" w:cs="Arial"/>
                <w:sz w:val="7"/>
              </w:rPr>
              <w:t xml:space="preserve">Kayıtlı Öğrenci </w:t>
            </w:r>
          </w:p>
          <w:p w:rsidR="00567B08" w:rsidRDefault="00E66791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7"/>
              </w:rPr>
              <w:t>Sayısı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Muğla Sıtkı Koçman Üniversitesi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Bilgi Sistemi</w:t>
            </w:r>
          </w:p>
        </w:tc>
      </w:tr>
      <w:tr w:rsidR="00567B08">
        <w:trPr>
          <w:trHeight w:val="835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301.06.00.00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Yatay Geçiş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Kurumlar arası, kurum içi ve ÖSYS yerleştirme puanı ile yatay geçiş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Kurumlarında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Önlisans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ve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Lisans Düzeyindeki </w:t>
            </w:r>
          </w:p>
          <w:p w:rsidR="00567B08" w:rsidRDefault="00E66791">
            <w:pPr>
              <w:spacing w:after="0" w:line="261" w:lineRule="auto"/>
              <w:ind w:left="12" w:right="4"/>
            </w:pPr>
            <w:r>
              <w:rPr>
                <w:rFonts w:ascii="Arial" w:eastAsia="Arial" w:hAnsi="Arial" w:cs="Arial"/>
                <w:sz w:val="7"/>
              </w:rPr>
              <w:t xml:space="preserve">Programlar Arasında Geçiş, Çift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Anadal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, Yan Dal ile Kurumlar Arası Kredi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Transferi Yapılması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Esaslarına İlişkin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Yönetmelik" hükümleri.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Öğrenci Dilekçesi, </w:t>
            </w:r>
          </w:p>
          <w:p w:rsidR="00567B08" w:rsidRDefault="00E66791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7"/>
              </w:rPr>
              <w:t>ÖSYS Yerleştirme Sonuç Belgesi</w:t>
            </w:r>
          </w:p>
          <w:p w:rsidR="00567B08" w:rsidRDefault="00E66791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7"/>
              </w:rPr>
              <w:t>Transkript</w:t>
            </w:r>
          </w:p>
          <w:p w:rsidR="00567B08" w:rsidRDefault="00E66791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Ders İçerikleri  </w:t>
            </w:r>
          </w:p>
          <w:p w:rsidR="00567B08" w:rsidRDefault="00E66791">
            <w:pPr>
              <w:numPr>
                <w:ilvl w:val="0"/>
                <w:numId w:val="2"/>
              </w:num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>Disiplin Cezası Almadığına Dair Belge6- Varsa Yüzde 10 belgesi.(İkinci öğretimden normal öğretime geçmek isteyen öğrenciler için)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7- Staj Durum Belgesi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Sunulmuyor.</w:t>
            </w:r>
          </w:p>
        </w:tc>
      </w:tr>
      <w:tr w:rsidR="00567B08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302.02.00.00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Kayıt Yenileme (Mazeretli)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Mazereti Müdürlüğümüzce uygun bulunan öğrencilerin mazeret kaydı işlemleri.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3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3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Mazeretini Belirten Belge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Sunulmuyor.</w:t>
            </w:r>
          </w:p>
        </w:tc>
      </w:tr>
      <w:tr w:rsidR="00567B08">
        <w:trPr>
          <w:trHeight w:val="535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302.03.03.00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Muafiyet Sınavı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Eğitim-Öğretim Yılı başında yapılan Türk Dili, Yabancı Dil, Atatürk İlkeleri ve İnkılap Tarihi ve Bilgi ve İletişim Teknolojileri derslerinin muafiyet sınavı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Yönetmeliği’nin”19.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Takvimde Belirtilen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Tarihler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Sunulmuyor.</w:t>
            </w:r>
          </w:p>
        </w:tc>
      </w:tr>
      <w:tr w:rsidR="00567B08">
        <w:trPr>
          <w:trHeight w:val="492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302.04.07.00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Mazeret Sınavı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Ara sınav sırasında mazeretlerini resmi raporla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ıspatlayan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öğrencilerin mazeret sınav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 19.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4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4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Mazeretini Belirten Belge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Başvuru mazeretinin oluştuğu günden itibaren 3 gün içinde olacaktır.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302.04.</w:t>
            </w:r>
            <w:proofErr w:type="gramStart"/>
            <w:r>
              <w:rPr>
                <w:rFonts w:ascii="Arial" w:eastAsia="Arial" w:hAnsi="Arial" w:cs="Arial"/>
                <w:sz w:val="7"/>
              </w:rPr>
              <w:t>09 .00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Tek Ders Sınavı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Mezuniyetine tek dersi kalmış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yada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tüm derslerini geçmiş ancak ortalaması 2.0'ın altında kalmış öğrencilerin tek ders sınav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 19.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301.01.05.00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Sınav Sonuçlarına İtiraz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Sınav notunda maddi hata denetimi talebi gelen öğrenciler için yapılan sınav sonucuna itiraz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 21.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 gün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302.11.03.00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Kayıt Sildirme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Öğrencinin kendi isteği, yatay geçiş sonrası, vefat, okuldan atılma gibi sebeplerle yürütülen kayıt silme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 35.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5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5"/>
              </w:numPr>
              <w:spacing w:after="1"/>
              <w:ind w:hanging="78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.mu.edu.tr Üzerinden İlişik Kesme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Formu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(Vekili gelirse Noter Onaylı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Vekaletname</w:t>
            </w:r>
            <w:proofErr w:type="gramEnd"/>
            <w:r>
              <w:rPr>
                <w:rFonts w:ascii="Arial" w:eastAsia="Arial" w:hAnsi="Arial" w:cs="Arial"/>
                <w:sz w:val="7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302.11.02.00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Kayıt Dondurma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Bir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yada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iki dönem için azami öğrenim süresinden düşmek üzere öğrencilerin izin başvurusunda bulunması.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Yönetmeliği’nin” 31.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6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6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 xml:space="preserve">Kayıt Dondurma Gerekçesi ile İlgili Belge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(Sağlık Kurulu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Raporu,Tabi</w:t>
            </w:r>
            <w:proofErr w:type="spellEnd"/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Afet,Tutukluluk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Belgesi Askerlik Tecilinin Kaldırılması vb.)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302.04.03.00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Önceki Öğrenim Ders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Muafiyet İşlemi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Önceki Yüksek Öğretim kurumlarında başarılı oldukları derslerden muaf olmak isteyen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öğrencilerin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taleplerinin değerlendirilmesi.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 ”8</w:t>
            </w:r>
            <w:proofErr w:type="gramStart"/>
            <w:r>
              <w:rPr>
                <w:rFonts w:ascii="Arial" w:eastAsia="Arial" w:hAnsi="Arial" w:cs="Arial"/>
                <w:sz w:val="7"/>
              </w:rPr>
              <w:t>..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7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7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 xml:space="preserve">Not Durum Belgesi </w:t>
            </w:r>
          </w:p>
          <w:p w:rsidR="00567B08" w:rsidRDefault="00E66791">
            <w:pPr>
              <w:numPr>
                <w:ilvl w:val="0"/>
                <w:numId w:val="7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Ders İçerikleri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703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304.03.00.00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Staj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Zorunlu meslek stajı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 ” 16</w:t>
            </w:r>
            <w:proofErr w:type="gramStart"/>
            <w:r>
              <w:rPr>
                <w:rFonts w:ascii="Arial" w:eastAsia="Arial" w:hAnsi="Arial" w:cs="Arial"/>
                <w:sz w:val="7"/>
              </w:rPr>
              <w:t>..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Maddesi ve "Muğla Sıtkı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Koçman Üniversitesi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Meslek Stajları Yönergesi"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Staj Onay Formu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302.10.01.00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Belgesi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belgesinin talep eden öğrenciye, öğrencinin ders kaydı yapıp yapmadığının kontrol edilmesinin ardından verilmesi.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Belge Sistemi'nden başvuru.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302.10.</w:t>
            </w:r>
            <w:proofErr w:type="gramStart"/>
            <w:r>
              <w:rPr>
                <w:rFonts w:ascii="Arial" w:eastAsia="Arial" w:hAnsi="Arial" w:cs="Arial"/>
                <w:sz w:val="7"/>
              </w:rPr>
              <w:t>04 .00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Not Durum Belgesi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 w:right="12"/>
            </w:pPr>
            <w:r>
              <w:rPr>
                <w:rFonts w:ascii="Arial" w:eastAsia="Arial" w:hAnsi="Arial" w:cs="Arial"/>
                <w:sz w:val="7"/>
              </w:rPr>
              <w:t>Not durum belgesinin talep eden öğrenciye verilmesi.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Üniversitesi Ön Lisans ve Lisans Eğitim-Öğretim Yönetmeliği’nin ” 30.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Maddesi.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Belge Sistemi'nden başvuru.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lastRenderedPageBreak/>
              <w:t>15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105.03.00.00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Ders İçeriği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Ders içeriği belgesinin talep eden öğrenciye verilmesi.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Belge Sistemi'nden başvuru.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  <w:tr w:rsidR="00567B08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302.10.01.00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Lise Diploması Onaylı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Örneği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Aslı gibidir kaşeli lise diploması fotokopisinin talep eden öğrenciye verilmesi.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Belge Sistemi'nden başvuru.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</w:tbl>
    <w:p w:rsidR="00567B08" w:rsidRDefault="00567B08">
      <w:pPr>
        <w:spacing w:after="0"/>
        <w:ind w:left="-1440" w:right="14400"/>
      </w:pPr>
    </w:p>
    <w:tbl>
      <w:tblPr>
        <w:tblStyle w:val="TableGrid"/>
        <w:tblW w:w="14587" w:type="dxa"/>
        <w:tblInd w:w="-838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382"/>
        <w:gridCol w:w="514"/>
        <w:gridCol w:w="850"/>
        <w:gridCol w:w="991"/>
        <w:gridCol w:w="845"/>
        <w:gridCol w:w="588"/>
        <w:gridCol w:w="329"/>
        <w:gridCol w:w="614"/>
        <w:gridCol w:w="348"/>
        <w:gridCol w:w="463"/>
        <w:gridCol w:w="1414"/>
        <w:gridCol w:w="497"/>
        <w:gridCol w:w="962"/>
        <w:gridCol w:w="1116"/>
        <w:gridCol w:w="1116"/>
        <w:gridCol w:w="1044"/>
        <w:gridCol w:w="845"/>
        <w:gridCol w:w="487"/>
        <w:gridCol w:w="1051"/>
      </w:tblGrid>
      <w:tr w:rsidR="00567B08" w:rsidTr="00E66791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302.10.02.00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Askerlik Tecil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ASAL-YÖKSİS ortak sisteminde </w:t>
            </w:r>
          </w:p>
          <w:p w:rsidR="00567B08" w:rsidRDefault="00E66791">
            <w:pPr>
              <w:spacing w:after="0"/>
              <w:ind w:left="12" w:right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gerekli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düzenlemelerin yapılması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1111 sayılı Askerlik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Kanunu hükümleri uyarınca yapılır.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YÖKSİS üzerinden öğrenci başvurusu olmaksızın yapılır.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Her ayın ilk haftası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YÖKSİS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302.15.00.00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Mezuniyet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Dönem sonlarında ve staj bitimlerinde mezun duruma gelen öğrencilerin listeleme işlemlerinin yapılması ve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Üniversitesi Ön Lisans ve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Lisans Eğitim-Öğretim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Yönetmeliği’nin ” 28</w:t>
            </w:r>
            <w:proofErr w:type="gramStart"/>
            <w:r>
              <w:rPr>
                <w:rFonts w:ascii="Arial" w:eastAsia="Arial" w:hAnsi="Arial" w:cs="Arial"/>
                <w:sz w:val="7"/>
              </w:rPr>
              <w:t>..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Ve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29.Maddeleri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 Yönetim Kurulu kararı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Üni.Yönt</w:t>
            </w:r>
            <w:proofErr w:type="gramEnd"/>
            <w:r>
              <w:rPr>
                <w:rFonts w:ascii="Arial" w:eastAsia="Arial" w:hAnsi="Arial" w:cs="Arial"/>
                <w:sz w:val="7"/>
              </w:rPr>
              <w:t>.Kur.Kararı</w:t>
            </w:r>
            <w:proofErr w:type="spellEnd"/>
            <w:r>
              <w:rPr>
                <w:rFonts w:ascii="Arial" w:eastAsia="Arial" w:hAnsi="Arial" w:cs="Arial"/>
                <w:sz w:val="7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19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302.15.00.00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Geçici Mezuniyet Belgesi 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Mezun öğrencilere geçici mezuniyet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belgerinin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verilmesi.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Üniversitesi Ön Lisans ve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Lisans Eğitim-Öğretim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Yönetmeliği’nin ” 28</w:t>
            </w:r>
            <w:proofErr w:type="gramStart"/>
            <w:r>
              <w:rPr>
                <w:rFonts w:ascii="Arial" w:eastAsia="Arial" w:hAnsi="Arial" w:cs="Arial"/>
                <w:sz w:val="7"/>
              </w:rPr>
              <w:t>..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Ve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29.Maddeleri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8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8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İlişik Kesme Belgesi</w:t>
            </w:r>
          </w:p>
          <w:p w:rsidR="00567B08" w:rsidRDefault="00E66791">
            <w:pPr>
              <w:numPr>
                <w:ilvl w:val="0"/>
                <w:numId w:val="8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Kartı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DAKİKA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7"/>
              </w:rPr>
              <w:t>.mu.edu.tr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304.01.00.00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Burs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35645</wp:posOffset>
                      </wp:positionV>
                      <wp:extent cx="603504" cy="56388"/>
                      <wp:effectExtent l="0" t="0" r="0" b="0"/>
                      <wp:wrapNone/>
                      <wp:docPr id="63102" name="Group 63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56388"/>
                                <a:chOff x="0" y="0"/>
                                <a:chExt cx="603504" cy="56388"/>
                              </a:xfrm>
                            </wpg:grpSpPr>
                            <wps:wsp>
                              <wps:cNvPr id="76989" name="Shape 76989"/>
                              <wps:cNvSpPr/>
                              <wps:spPr>
                                <a:xfrm>
                                  <a:off x="411480" y="0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90" name="Shape 76990"/>
                              <wps:cNvSpPr/>
                              <wps:spPr>
                                <a:xfrm>
                                  <a:off x="0" y="5334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102" style="width:47.52pt;height:4.44002pt;position:absolute;z-index:-2147483568;mso-position-horizontal-relative:text;mso-position-horizontal:absolute;margin-left:0.600006pt;mso-position-vertical-relative:text;margin-top:2.80666pt;" coordsize="6035,563">
                      <v:shape id="Shape 76991" style="position:absolute;width:1920;height:91;left:4114;top:0;" coordsize="192024,9144" path="m0,0l192024,0l19202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6992" style="position:absolute;width:2926;height:91;left:0;top:533;" coordsize="292608,9144" path="m0,0l292608,0l29260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7"/>
              </w:rPr>
              <w:t>Kredi Yurtlar Kurumu üniversite kontenjanından burs başvurusunda bulunan öğrencinin burs işlemlerinin yürütülmesi.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"Yüksek Öğrenim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Öğrencilerine Burs Kredi Verilmesine İlişkin Kanun" hükümleri uyarınca yapılır.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Başvuru Formu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903.13.00.00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Yeniden Öğrenci Kimlik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Kartı Düzenlenmesi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kartını kaybeden öğrencilerin yeni kart basılma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9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9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Yerel Gazete İlanı</w:t>
            </w:r>
          </w:p>
          <w:p w:rsidR="00567B08" w:rsidRDefault="00E66791">
            <w:pPr>
              <w:numPr>
                <w:ilvl w:val="0"/>
                <w:numId w:val="9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Dekont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302.03.02.00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Harç İade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Yatay geçiş sonrası harç yatırmış ancak ilişiği kesilmiş bulunan öğrencilerin harç iade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10"/>
              </w:numPr>
              <w:spacing w:after="1"/>
              <w:ind w:hanging="78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  <w:p w:rsidR="00567B08" w:rsidRDefault="00E66791">
            <w:pPr>
              <w:numPr>
                <w:ilvl w:val="0"/>
                <w:numId w:val="10"/>
              </w:numPr>
              <w:spacing w:after="0"/>
              <w:ind w:hanging="78"/>
            </w:pPr>
            <w:r>
              <w:rPr>
                <w:rFonts w:ascii="Arial" w:eastAsia="Arial" w:hAnsi="Arial" w:cs="Arial"/>
                <w:sz w:val="7"/>
              </w:rPr>
              <w:t>İBAN Banka Bilgileri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696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308.00.00.00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Temsilcisi Aday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temsilcisi adayların rektörlüğe bildirilmesi.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"Yükseköğretim Kurumları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Konseyleri Ve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Yükseköğretim Kurumları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Ulusal Öğrenci Konseyi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Yönetmeliği"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Takvimde Belirtilen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Tarihler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302.10.</w:t>
            </w:r>
            <w:proofErr w:type="gramStart"/>
            <w:r>
              <w:rPr>
                <w:rFonts w:ascii="Arial" w:eastAsia="Arial" w:hAnsi="Arial" w:cs="Arial"/>
                <w:sz w:val="7"/>
              </w:rPr>
              <w:t>04 .00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  <w:sz w:val="7"/>
              </w:rPr>
              <w:t>İgili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Makama Yazıları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Öğrencilerden gelen ve staj yerlerinden istenen yazıların yazılması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Dilekçesi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105.04.00.00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Ders Programları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Düzenlenmesi ve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Web'te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Yayınlanması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  <w:ind w:left="12" w:right="12"/>
            </w:pPr>
            <w:r>
              <w:rPr>
                <w:rFonts w:ascii="Arial" w:eastAsia="Arial" w:hAnsi="Arial" w:cs="Arial"/>
                <w:sz w:val="7"/>
              </w:rPr>
              <w:t>Bölümlerden gelen haftalık ders programlarının yönetim kuruluna gönderilmek üzere hazırlanması.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439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106.00.00.00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Sınav Programları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Düzenlenmesi ve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Web'te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Yayınlanması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  <w:ind w:left="12" w:right="12"/>
            </w:pPr>
            <w:r>
              <w:rPr>
                <w:rFonts w:ascii="Arial" w:eastAsia="Arial" w:hAnsi="Arial" w:cs="Arial"/>
                <w:sz w:val="7"/>
              </w:rPr>
              <w:t>Bölümlerden gelen yarıyıl sonu ve bütünleme sınav programlarının yönetim kuruluna gönderilmek üzere hazırlanması.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“Muğla Sıtkı Koçman </w:t>
            </w:r>
          </w:p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>Üniversitesi Ön Lisans ve Lisans Eğitim-Öğretim Yönetmeliği’nin ” 19</w:t>
            </w:r>
            <w:proofErr w:type="gramStart"/>
            <w:r>
              <w:rPr>
                <w:rFonts w:ascii="Arial" w:eastAsia="Arial" w:hAnsi="Arial" w:cs="Arial"/>
                <w:sz w:val="7"/>
              </w:rPr>
              <w:t>..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Maddesi.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Hafta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571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302.12.00.00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 Disiplin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Disiplin soruşturmalarının yazışmaları ve tebliğ işlemlerinin yürütülmesi.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"Yükseköğretim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Kurumlari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Öğrenci Disiplin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Yönetmeliği"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1-Dilekçe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2-Tutanak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gün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145"/>
        </w:trPr>
        <w:tc>
          <w:tcPr>
            <w:tcW w:w="131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382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850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991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84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588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329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348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463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4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7"/>
              </w:rPr>
              <w:t>PERSONEL İŞ</w:t>
            </w:r>
          </w:p>
        </w:tc>
        <w:tc>
          <w:tcPr>
            <w:tcW w:w="497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E66791">
            <w:pPr>
              <w:spacing w:after="0"/>
              <w:ind w:left="-23"/>
            </w:pPr>
            <w:r>
              <w:rPr>
                <w:rFonts w:ascii="Arial" w:eastAsia="Arial" w:hAnsi="Arial" w:cs="Arial"/>
                <w:b/>
                <w:color w:val="FFFFFF"/>
                <w:sz w:val="7"/>
              </w:rPr>
              <w:t>LERİ</w:t>
            </w:r>
          </w:p>
        </w:tc>
        <w:tc>
          <w:tcPr>
            <w:tcW w:w="962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11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11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04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84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487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051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</w:tr>
      <w:tr w:rsidR="00567B08" w:rsidTr="00E66791">
        <w:trPr>
          <w:trHeight w:val="427"/>
        </w:trPr>
        <w:tc>
          <w:tcPr>
            <w:tcW w:w="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28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Ders Görevlendirmesi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(40-a)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Bölümlerden öğretim elemanı görevlendirmesi yapılamayan derslere kurum içinden öğretim elemanı görevlendirmesi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2547 Sayılı Kanun 40/a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Madde 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</w:t>
            </w: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Akademik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Birimler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617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29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Ders Görevlendirmesi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(31. Madde)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 w:right="12"/>
            </w:pPr>
            <w:r>
              <w:rPr>
                <w:rFonts w:ascii="Arial" w:eastAsia="Arial" w:hAnsi="Arial" w:cs="Arial"/>
                <w:sz w:val="7"/>
              </w:rPr>
              <w:t>Kurum içinden öğretim elemanı görevlendirmesi yapılamayan derslere kurum dışından öğretim elemanı görevlendirmesi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2547 Sayılı Kanun 31.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Madde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1-Dilekçe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2-Kimlik Fotokopisi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3-Özgeçmiş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4-</w:t>
            </w:r>
            <w:proofErr w:type="gramStart"/>
            <w:r>
              <w:rPr>
                <w:rFonts w:ascii="Arial" w:eastAsia="Arial" w:hAnsi="Arial" w:cs="Arial"/>
                <w:sz w:val="7"/>
              </w:rPr>
              <w:t>İkametgah</w:t>
            </w:r>
            <w:proofErr w:type="gramEnd"/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5-Diploma Fotokopisi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6-Fotoğraf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Diğer Kişi ve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Kurumlar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881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Personel Görevlendirmesi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(39.Madde)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Bölümlerden gelen öğretim elemanlarının görevlendirme talebi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2547 Sayılı Kanun 39.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Madde, Yurt İçi ve Yurt </w:t>
            </w:r>
          </w:p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Dışında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Görevlendrmelerde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Uyulacak Esaslara ilişkin </w:t>
            </w:r>
          </w:p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Yönetmelik, MSKÜ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Öğretm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Elemanlarının Bilimsel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Amaçlı </w:t>
            </w:r>
          </w:p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Görevlendirilmelerine İlişkin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Yönerge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337"/>
              <w:ind w:left="-7"/>
            </w:pPr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Öğretim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Elemanları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 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1-Dilekçe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2-Bildiri Özeti</w:t>
            </w:r>
          </w:p>
          <w:p w:rsidR="00567B08" w:rsidRDefault="00E66791">
            <w:pPr>
              <w:spacing w:after="0" w:line="261" w:lineRule="auto"/>
              <w:ind w:left="12" w:right="1"/>
            </w:pPr>
            <w:r>
              <w:rPr>
                <w:rFonts w:ascii="Arial" w:eastAsia="Arial" w:hAnsi="Arial" w:cs="Arial"/>
                <w:sz w:val="7"/>
              </w:rPr>
              <w:t>3-Sempozyum, Kongre vs. Web Sayfası Çıktısı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4-Program Akışı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5-Katılım Ücreti Dekontu (Varsa)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6-Ders Telafi Programı (Varsa)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Öğretim elemanının </w:t>
            </w:r>
          </w:p>
          <w:p w:rsidR="00567B08" w:rsidRDefault="00E66791">
            <w:pPr>
              <w:spacing w:after="0"/>
              <w:ind w:left="12" w:right="81"/>
            </w:pPr>
            <w:proofErr w:type="gramStart"/>
            <w:r>
              <w:rPr>
                <w:rFonts w:ascii="Arial" w:eastAsia="Arial" w:hAnsi="Arial" w:cs="Arial"/>
                <w:sz w:val="7"/>
              </w:rPr>
              <w:t>bağlı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olduğu bölüm başkanlığı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Rektörlük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439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Birim Yöneticilerinin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Vekalet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Birim yöneticilerinin izne ayrılması veya görevlendirilmesi halinde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vekalet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işlemlerinin yürütülmesi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Kanun,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2547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Birim Yöneticileri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1-Dilekçe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2-Görevlendirme Onay Formu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Rektörlük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439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Göreve Başlama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Açıktan veya naklen kuruma </w:t>
            </w:r>
          </w:p>
          <w:p w:rsidR="00567B08" w:rsidRDefault="00E66791">
            <w:pPr>
              <w:spacing w:after="0"/>
              <w:ind w:left="12" w:right="4"/>
            </w:pPr>
            <w:proofErr w:type="gramStart"/>
            <w:r>
              <w:rPr>
                <w:rFonts w:ascii="Arial" w:eastAsia="Arial" w:hAnsi="Arial" w:cs="Arial"/>
                <w:sz w:val="7"/>
              </w:rPr>
              <w:t>gelen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personelin işe başlatılması işlemleri.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1-Aile Yardım Bildirimi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2-Aile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DurumBildirimi</w:t>
            </w:r>
            <w:proofErr w:type="spellEnd"/>
          </w:p>
          <w:p w:rsidR="00567B08" w:rsidRDefault="00E66791">
            <w:pPr>
              <w:spacing w:after="0" w:line="261" w:lineRule="auto"/>
              <w:ind w:left="12" w:right="879"/>
            </w:pPr>
            <w:r>
              <w:rPr>
                <w:rFonts w:ascii="Arial" w:eastAsia="Arial" w:hAnsi="Arial" w:cs="Arial"/>
                <w:sz w:val="7"/>
              </w:rPr>
              <w:t>3-Mal Bildirim 4-2 Adet Fotoğraf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5-Maaş Nakil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Bild</w:t>
            </w:r>
            <w:proofErr w:type="spellEnd"/>
            <w:r>
              <w:rPr>
                <w:rFonts w:ascii="Arial" w:eastAsia="Arial" w:hAnsi="Arial" w:cs="Arial"/>
                <w:sz w:val="7"/>
              </w:rPr>
              <w:t>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Rektörlük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792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Hastalık İzin Onayı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Personelin aldığı hastalık raporunun hastalık iznine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dönüştürülmesi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657 Sayılı Kanun, Devlet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Memurlarına Verilecek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Hastalık Raporları ile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Hastalık ve Refakat İznine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İlişkin Usul ve Esaslar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Hakkında Yönetmelik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Hastalık Raporu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lastRenderedPageBreak/>
              <w:t>34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Kıdem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Terfisi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Personelin yıl kıdemi gelmiş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olanların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en son bitirdiği yıl için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onay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alınması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567B08" w:rsidTr="00E66791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Yıllık İzin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Yıllık izin talebinde bulunan personele yıllık izin verilmesi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 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45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</w:tbl>
    <w:p w:rsidR="00567B08" w:rsidRDefault="00567B08">
      <w:pPr>
        <w:spacing w:after="0"/>
        <w:ind w:left="-1440" w:right="14400"/>
      </w:pPr>
    </w:p>
    <w:tbl>
      <w:tblPr>
        <w:tblStyle w:val="TableGrid"/>
        <w:tblW w:w="14587" w:type="dxa"/>
        <w:tblInd w:w="-837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382"/>
        <w:gridCol w:w="514"/>
        <w:gridCol w:w="850"/>
        <w:gridCol w:w="991"/>
        <w:gridCol w:w="845"/>
        <w:gridCol w:w="588"/>
        <w:gridCol w:w="329"/>
        <w:gridCol w:w="614"/>
        <w:gridCol w:w="348"/>
        <w:gridCol w:w="463"/>
        <w:gridCol w:w="1414"/>
        <w:gridCol w:w="497"/>
        <w:gridCol w:w="962"/>
        <w:gridCol w:w="1116"/>
        <w:gridCol w:w="1116"/>
        <w:gridCol w:w="1044"/>
        <w:gridCol w:w="845"/>
        <w:gridCol w:w="398"/>
        <w:gridCol w:w="89"/>
        <w:gridCol w:w="1052"/>
      </w:tblGrid>
      <w:tr w:rsidR="00DF249E" w:rsidTr="00DF249E">
        <w:trPr>
          <w:trHeight w:val="1234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Öğretim Görevlisi Atama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İlan edilen öğretim görevlisi kadrosuna başvuru yapan adaylardan sınavda başarılı olanların atanması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2547 saylı Kanun, 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Üyesi Dışındaki 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Elemanı Kadrolarına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Yapılacak Atamalarda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Uygulanacak Merkezi </w:t>
            </w:r>
          </w:p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Sınav İle Görüş Sınavlarına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İlişkin Usul ve Esaslar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Hakkında Yönetmelik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1-Dilekçe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2-Özgeçmiş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3-6 Adet Fotoğraf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4-Nüfus Cüzdan Fotokopisi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5-Diploma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7-Transkript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8-Ales Sonuç Belgesi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9-Sağlık Kurulu Raporu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10-Sabıkasızlık Belgesi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11-Askerlik Belgesi</w:t>
            </w:r>
          </w:p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>12-Hizmet Belgesi(Daha önce başka kurumda çalışanlar için)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13-İlanda aranan özel şartları gösterir belge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2 Ay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881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</w:t>
            </w:r>
            <w:r w:rsidR="00DF249E">
              <w:rPr>
                <w:rFonts w:ascii="Arial" w:eastAsia="Arial" w:hAnsi="Arial" w:cs="Arial"/>
                <w:sz w:val="7"/>
              </w:rPr>
              <w:t>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Öğretim Görevlisi Yeniden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Atama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 w:right="1"/>
            </w:pPr>
            <w:r>
              <w:rPr>
                <w:rFonts w:ascii="Arial" w:eastAsia="Arial" w:hAnsi="Arial" w:cs="Arial"/>
                <w:sz w:val="7"/>
              </w:rPr>
              <w:t>Öğretim görevlileri en çok 2 yılda yenilenmesi gerekir.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2548 saylı Kanun, 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Üyesi Dışındaki Öğretim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Elemanı Kadrolarına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Yapılacak Atamalarda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Uygulanacak Merkezi </w:t>
            </w:r>
          </w:p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Sınav İle Görüş Sınavlarına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İlişkin Usul ve Esaslar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Hakkında Yönetmelik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1-Dilekçe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2-Bölüm Başkanı Değerlendirme Raporu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3-Müdürlük Görüşü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 Ay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3 Ay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Görevden Ayrılan Personel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Kurumdan ayrılan personel hakkında yapılacaklar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1-Dilekçe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39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Müdür Yardımcısı Atama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 Müdürünün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 Müdür Yardımcısı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Ataması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2547 sayılı Kanun,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Üniversitelerde Akademik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Teşkilat Yönetmeliği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201.03.00.00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Bölüm Başkanı Atama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 Bünyesinde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Bulunan Bölümlere Başkan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Atama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2547 sayılı Kanun,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Üniversitelerde Akademik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Teşkilat Yönetmeliği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Kurum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15 Gün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439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299.00.00.00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Akademik Teşvik Ödeneği 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 Bünyesinde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Görev  Yapan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Akademik Personelin yaptığı bilimsel çalışmalara karşılık alacakları ödenek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2914 sayılı Kanun,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Teşvik Ödeneği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774.06.00.00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Aday Memurları Asalet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Tasdiki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Kuruma Yeni Atanan İdari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Personelin Aday Memurluk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Süresini  Doldurması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Sonunda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Yapılacak İşlemler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Devlet Personel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Başkanılığı</w:t>
            </w:r>
            <w:proofErr w:type="spellEnd"/>
          </w:p>
          <w:p w:rsidR="00567B08" w:rsidRDefault="00E66791">
            <w:pPr>
              <w:spacing w:after="1"/>
              <w:ind w:left="12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Aday Memurları Yetiştirme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85"/>
              <w:ind w:left="-7"/>
            </w:pPr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Aday Memur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Aday Memurlar Staj Değerlendirme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Belgesi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967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903.08.02.00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Personel Disiplin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Kanun, Tüzük ve Yönetmeliklerin kendilerine yüklediği ödevleri yerine getirmeyenlere uyulması zorunlu kıldığı hususları yapmayanlara, yasakladığı işleri yapanlara veya meslek vakar ve haysiyetine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uymayan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davranışta bulunanlara verilecek disiplin cezaları  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657 Sayılı Kanun,</w:t>
            </w:r>
          </w:p>
          <w:p w:rsidR="00567B08" w:rsidRDefault="00E66791">
            <w:pPr>
              <w:spacing w:after="1"/>
              <w:ind w:left="-8"/>
            </w:pPr>
            <w:r>
              <w:rPr>
                <w:rFonts w:ascii="Arial" w:eastAsia="Arial" w:hAnsi="Arial" w:cs="Arial"/>
                <w:sz w:val="7"/>
              </w:rPr>
              <w:t xml:space="preserve"> Yükseköğretim Kurumları </w:t>
            </w:r>
          </w:p>
          <w:p w:rsidR="00567B08" w:rsidRDefault="00E66791">
            <w:pPr>
              <w:spacing w:after="0" w:line="261" w:lineRule="auto"/>
              <w:ind w:left="-4" w:firstLine="16"/>
            </w:pPr>
            <w:r>
              <w:rPr>
                <w:rFonts w:ascii="Arial" w:eastAsia="Arial" w:hAnsi="Arial" w:cs="Arial"/>
                <w:sz w:val="7"/>
              </w:rPr>
              <w:t xml:space="preserve">Yönetici, Öğretim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Elemanı  ve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Memurları Disiplin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Tüm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903.03.02.00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İntibak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Öğrenim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durmunda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değişiklik olan akademik personelin yeni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durumunun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işlenmesi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657 Sayılı Kanun,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Akademik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804.01.01.00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Bilgi Edinme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Bilgi edinme talebinde bulunan personele konu hakkında bilgi edinmesini sağlamak.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71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804.01.01.00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Periyodik Yazılar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Her ay düzenli olarak yapılan yazışmalar.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98"/>
        </w:trPr>
        <w:tc>
          <w:tcPr>
            <w:tcW w:w="130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382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850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991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84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588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329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6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567B08"/>
        </w:tc>
        <w:tc>
          <w:tcPr>
            <w:tcW w:w="348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463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14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E66791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7"/>
              </w:rPr>
              <w:t>İDARİ VE MALİ İ</w:t>
            </w:r>
          </w:p>
        </w:tc>
        <w:tc>
          <w:tcPr>
            <w:tcW w:w="497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E66791">
            <w:pPr>
              <w:spacing w:after="0"/>
              <w:ind w:left="-9"/>
            </w:pPr>
            <w:r>
              <w:rPr>
                <w:rFonts w:ascii="Arial" w:eastAsia="Arial" w:hAnsi="Arial" w:cs="Arial"/>
                <w:b/>
                <w:color w:val="FFFFFF"/>
                <w:sz w:val="7"/>
              </w:rPr>
              <w:t>ŞLER</w:t>
            </w:r>
          </w:p>
        </w:tc>
        <w:tc>
          <w:tcPr>
            <w:tcW w:w="962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B08" w:rsidRDefault="00567B08"/>
        </w:tc>
        <w:tc>
          <w:tcPr>
            <w:tcW w:w="111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111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104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84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  <w:tc>
          <w:tcPr>
            <w:tcW w:w="39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567B08" w:rsidRDefault="00567B08"/>
        </w:tc>
        <w:tc>
          <w:tcPr>
            <w:tcW w:w="89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567B08" w:rsidRDefault="00567B08"/>
        </w:tc>
        <w:tc>
          <w:tcPr>
            <w:tcW w:w="1052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67B08" w:rsidRDefault="00567B08"/>
        </w:tc>
      </w:tr>
      <w:tr w:rsidR="00DF249E" w:rsidTr="00DF249E">
        <w:trPr>
          <w:trHeight w:val="296"/>
        </w:trPr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</w:t>
            </w:r>
            <w:r w:rsidR="00DF249E">
              <w:rPr>
                <w:rFonts w:ascii="Arial" w:eastAsia="Arial" w:hAnsi="Arial" w:cs="Arial"/>
                <w:sz w:val="7"/>
              </w:rPr>
              <w:t>7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934.01.19.00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Mal ve Hizmet Alımları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(22/a)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Su faturası ödemeleri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4734 Sayılı Kamu İhale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Kanunu 22/a 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Kurum,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Kuruluşlar</w:t>
            </w: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7B08" w:rsidRDefault="00567B08"/>
        </w:tc>
        <w:tc>
          <w:tcPr>
            <w:tcW w:w="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24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7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934.01.19.00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Mal ve Hizmet Alımları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(22/d)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Mal ve Hizmet Alımı (Doğrudan temin)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4734 Sayılı Kamu İhale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Kanunu 22/d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Kurum,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Kuruluşlar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49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934.01.19.00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  <w:sz w:val="7"/>
              </w:rPr>
              <w:t>Satınalma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İhale Yoluyla Mal ve Hizmet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Alımı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4734 Sayılı Kanun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Kurum,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Kuruluşlar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5</w:t>
            </w:r>
            <w:r w:rsidR="00DF249E">
              <w:rPr>
                <w:rFonts w:ascii="Arial" w:eastAsia="Arial" w:hAnsi="Arial" w:cs="Arial"/>
                <w:sz w:val="7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917.01.00.00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SGK Prim Ödemeleri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SGK prim ödemelerinin yapılması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5510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51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Yolluk İşlemleri (Yurtiçi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Geçici Görev)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 w:right="61"/>
            </w:pPr>
            <w:proofErr w:type="spellStart"/>
            <w:r>
              <w:rPr>
                <w:rFonts w:ascii="Arial" w:eastAsia="Arial" w:hAnsi="Arial" w:cs="Arial"/>
                <w:sz w:val="7"/>
              </w:rPr>
              <w:t>Yutiçi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geçici görev yolluklarının ödemeleri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6245 Sayılı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Harcirah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 w:line="261" w:lineRule="auto"/>
              <w:ind w:left="12" w:right="15"/>
            </w:pPr>
            <w:r>
              <w:rPr>
                <w:rFonts w:ascii="Arial" w:eastAsia="Arial" w:hAnsi="Arial" w:cs="Arial"/>
                <w:sz w:val="7"/>
              </w:rPr>
              <w:t xml:space="preserve">Kanunu, 2547 Sayılı Kanun 39. Madde, Merkezi yönetim Harcama Belgeleri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 22. Madde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5</w:t>
            </w:r>
            <w:r w:rsidR="00DF249E">
              <w:rPr>
                <w:rFonts w:ascii="Arial" w:eastAsia="Arial" w:hAnsi="Arial" w:cs="Arial"/>
                <w:sz w:val="7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Yolluk İşlemleri (Yurtiçi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Sürekli Görev)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 w:right="16"/>
            </w:pPr>
            <w:r>
              <w:rPr>
                <w:rFonts w:ascii="Arial" w:eastAsia="Arial" w:hAnsi="Arial" w:cs="Arial"/>
                <w:sz w:val="7"/>
              </w:rPr>
              <w:t>Yurtiçi sürekli görev yolluklarının ödemeleri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6245 Sayılı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Harcirah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 w:line="261" w:lineRule="auto"/>
              <w:ind w:left="12" w:right="15"/>
            </w:pPr>
            <w:r>
              <w:rPr>
                <w:rFonts w:ascii="Arial" w:eastAsia="Arial" w:hAnsi="Arial" w:cs="Arial"/>
                <w:sz w:val="7"/>
              </w:rPr>
              <w:t xml:space="preserve">Kanunu, 2547 Sayılı Kanun 39. Madde, Merkezi yönetim Harcama Belgeleri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 23. Madde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lastRenderedPageBreak/>
              <w:t>5</w:t>
            </w:r>
            <w:r w:rsidR="00DF249E"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903.00.00.00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Yolluk İşlemleri (Yurtdışı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Geçici Görev)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Yurtdışı geçici görev yolluklarının ödemeleri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6245 Sayılı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Harcirah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 w:line="261" w:lineRule="auto"/>
              <w:ind w:left="12" w:right="15"/>
            </w:pPr>
            <w:r>
              <w:rPr>
                <w:rFonts w:ascii="Arial" w:eastAsia="Arial" w:hAnsi="Arial" w:cs="Arial"/>
                <w:sz w:val="7"/>
              </w:rPr>
              <w:t xml:space="preserve">Kanunu, 2547 Sayılı Kanun 39. Madde, Merkezi yönetim Harcama Belgeleri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Yönetmeliği 25. Madde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İlgili Personel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528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5</w:t>
            </w:r>
            <w:r w:rsidR="00DF249E">
              <w:rPr>
                <w:rFonts w:ascii="Arial" w:eastAsia="Arial" w:hAnsi="Arial" w:cs="Arial"/>
                <w:sz w:val="7"/>
              </w:rPr>
              <w:t>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809.00.00.00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Taşınır Kayıt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Mal giriş-çıkış-devir kayıttan düşme ve sayım işlemleri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5018 Sayılı Kamu Mali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Yönetimi ve Kontrol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Kanunu-Taşınır Mal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Yönetmeliği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E66791">
            <w:pPr>
              <w:spacing w:after="0" w:line="261" w:lineRule="auto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  <w:ind w:left="12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  <w:tr w:rsidR="00DF249E" w:rsidTr="00DF249E">
        <w:trPr>
          <w:trHeight w:val="350"/>
        </w:trPr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DF249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7"/>
              </w:rPr>
              <w:t>5</w:t>
            </w:r>
            <w:r w:rsidR="00DF249E">
              <w:rPr>
                <w:rFonts w:ascii="Arial" w:eastAsia="Arial" w:hAnsi="Arial" w:cs="Arial"/>
                <w:sz w:val="7"/>
              </w:rPr>
              <w:t>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841.01.00.00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Bütçe Hazırlama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Birimin gelecek dönemde ihtiyacı olan bütçenin hazırlanması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5018 Sayılı Kamu Mali 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Yönetimi ve Kontrol </w:t>
            </w:r>
          </w:p>
          <w:p w:rsidR="00567B08" w:rsidRDefault="00E66791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  <w:sz w:val="7"/>
              </w:rPr>
              <w:t>Kanunuun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17. Maddesi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Kurum 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Yatağan Meslek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 xml:space="preserve">Yüksekokulu </w:t>
            </w:r>
          </w:p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Müdürlüğü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  <w:ind w:left="1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  <w:ind w:left="11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Rektörlük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B08" w:rsidRDefault="00567B08"/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6"/>
              </w:rPr>
              <w:t>Sunulmuyor</w:t>
            </w:r>
          </w:p>
        </w:tc>
      </w:tr>
    </w:tbl>
    <w:p w:rsidR="00567B08" w:rsidRDefault="00567B08">
      <w:pPr>
        <w:spacing w:after="0"/>
        <w:ind w:left="-1440" w:right="14400"/>
      </w:pPr>
    </w:p>
    <w:tbl>
      <w:tblPr>
        <w:tblStyle w:val="TableGrid"/>
        <w:tblW w:w="14587" w:type="dxa"/>
        <w:tblInd w:w="-837" w:type="dxa"/>
        <w:tblCellMar>
          <w:top w:w="33" w:type="dxa"/>
          <w:left w:w="12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382"/>
        <w:gridCol w:w="514"/>
        <w:gridCol w:w="850"/>
        <w:gridCol w:w="991"/>
        <w:gridCol w:w="845"/>
        <w:gridCol w:w="588"/>
        <w:gridCol w:w="329"/>
        <w:gridCol w:w="614"/>
        <w:gridCol w:w="348"/>
        <w:gridCol w:w="463"/>
        <w:gridCol w:w="1414"/>
        <w:gridCol w:w="497"/>
        <w:gridCol w:w="962"/>
        <w:gridCol w:w="1116"/>
        <w:gridCol w:w="1116"/>
        <w:gridCol w:w="1044"/>
        <w:gridCol w:w="845"/>
        <w:gridCol w:w="487"/>
        <w:gridCol w:w="1052"/>
      </w:tblGrid>
      <w:tr w:rsidR="00DF249E">
        <w:trPr>
          <w:trHeight w:val="703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56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6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040.05.00.00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Birim Faaliyet Raporu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Bir Önceki Yıla Ait İdari </w:t>
            </w:r>
          </w:p>
          <w:p w:rsidR="00567B08" w:rsidRDefault="00E66791">
            <w:pPr>
              <w:spacing w:after="1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Faaliyetler ile İstatistik i Bilgilerin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İçeren Birim Faaliyet Raporu </w:t>
            </w:r>
          </w:p>
          <w:p w:rsidR="00567B08" w:rsidRDefault="00E66791">
            <w:pPr>
              <w:spacing w:after="0" w:line="261" w:lineRule="auto"/>
              <w:ind w:right="16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Hazırlanıp;  Konsolide Edilerek İdare Faaliyet Raporunun oluşturulabilmesi için Rektörlüğe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11"/>
              </w:numPr>
              <w:spacing w:after="1"/>
              <w:ind w:left="78" w:hanging="78"/>
            </w:pPr>
            <w:r>
              <w:rPr>
                <w:rFonts w:ascii="Arial" w:eastAsia="Arial" w:hAnsi="Arial" w:cs="Arial"/>
                <w:sz w:val="7"/>
              </w:rPr>
              <w:t xml:space="preserve">5018 Sayılı Kamu Mali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Yönetimi ve Kontrol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Kanunu (Md.41)</w:t>
            </w:r>
          </w:p>
          <w:p w:rsidR="00567B08" w:rsidRDefault="00E66791">
            <w:pPr>
              <w:numPr>
                <w:ilvl w:val="0"/>
                <w:numId w:val="11"/>
              </w:numPr>
              <w:spacing w:after="1"/>
              <w:ind w:left="78" w:hanging="78"/>
            </w:pPr>
            <w:r>
              <w:rPr>
                <w:rFonts w:ascii="Arial" w:eastAsia="Arial" w:hAnsi="Arial" w:cs="Arial"/>
                <w:sz w:val="7"/>
              </w:rPr>
              <w:t xml:space="preserve">Kamu İdarelerince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Hazırlanacak Faaliyet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Raporları Hakkında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Yönetmelik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Kurum İçi Birimler,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Diğer Kurum-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Kuruluşlar,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Personel ve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Resmi Yazı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Bir Önceki Yıl İçin İlgili Yılın Şubat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Ayı Sonuna Kadar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7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57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100.00.00.00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Ek ders ödemeleri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Ek ders ödemeleri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2914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9"/>
            </w:pPr>
            <w:r>
              <w:rPr>
                <w:rFonts w:ascii="Arial" w:eastAsia="Arial" w:hAnsi="Arial" w:cs="Arial"/>
                <w:sz w:val="7"/>
              </w:rPr>
              <w:t>Akademik personel 31.madde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Ders yükü bildirim formu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15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58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900.00.00.00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Maaş ödemeleri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Maaş ödemeleri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657, 2547, 2914 ve 5510 sayılı kanun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Akademik ve idari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Atama onayı, Nakil bildirimi, Terfi bildirimi,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10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7"/>
              </w:rPr>
              <w:t>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Türkiye.gov.tr</w:t>
            </w:r>
          </w:p>
        </w:tc>
      </w:tr>
      <w:tr w:rsidR="00DF249E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59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306.02.00.00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Kısmi Zamanlı Öğrenci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Çalıştırma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Kısmi Zamanlı Öğrencilerin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Başvuru İşlemleri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2547 Sayılı Yükseköğretim Kanununun 46. maddesi.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12"/>
              </w:numPr>
              <w:spacing w:after="1"/>
              <w:ind w:hanging="75"/>
            </w:pPr>
            <w:r>
              <w:rPr>
                <w:rFonts w:ascii="Arial" w:eastAsia="Arial" w:hAnsi="Arial" w:cs="Arial"/>
                <w:sz w:val="7"/>
              </w:rPr>
              <w:t xml:space="preserve">Dilekçe </w:t>
            </w:r>
          </w:p>
          <w:p w:rsidR="00567B08" w:rsidRDefault="00E66791">
            <w:pPr>
              <w:numPr>
                <w:ilvl w:val="0"/>
                <w:numId w:val="12"/>
              </w:numPr>
              <w:spacing w:after="1"/>
              <w:ind w:hanging="75"/>
            </w:pPr>
            <w:r>
              <w:rPr>
                <w:rFonts w:ascii="Arial" w:eastAsia="Arial" w:hAnsi="Arial" w:cs="Arial"/>
                <w:sz w:val="7"/>
              </w:rPr>
              <w:t>Öğrenci Belgesi</w:t>
            </w:r>
          </w:p>
          <w:p w:rsidR="00567B08" w:rsidRDefault="00E66791">
            <w:pPr>
              <w:numPr>
                <w:ilvl w:val="0"/>
                <w:numId w:val="12"/>
              </w:numPr>
              <w:spacing w:after="0"/>
              <w:ind w:hanging="75"/>
            </w:pPr>
            <w:r>
              <w:rPr>
                <w:rFonts w:ascii="Arial" w:eastAsia="Arial" w:hAnsi="Arial" w:cs="Arial"/>
                <w:sz w:val="7"/>
              </w:rPr>
              <w:t xml:space="preserve">Not Belgesi       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Kısmi Zamanlı Çalışma ve Değerlendirme Takviminde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belirtilen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sürede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10 ay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e</w:t>
            </w:r>
            <w:proofErr w:type="gramEnd"/>
            <w:r>
              <w:rPr>
                <w:rFonts w:ascii="Arial" w:eastAsia="Arial" w:hAnsi="Arial" w:cs="Arial"/>
                <w:sz w:val="7"/>
              </w:rPr>
              <w:t>-devlet ve Muğla Sıtkı Koçman Üniversitesi Öğrenci Bilgi Sistemi</w:t>
            </w:r>
          </w:p>
        </w:tc>
      </w:tr>
      <w:tr w:rsidR="00DF249E">
        <w:trPr>
          <w:trHeight w:val="439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DF249E" w:rsidP="00DF249E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815.00.00.00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Ücretsiz Yemek Yardımı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2547 Sayılı Yük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7"/>
              </w:rPr>
              <w:t xml:space="preserve">seköğretim Kanunun 46. maddesine göre maddi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imkanı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yeterli olmayan öğrencilere ücretsiz yemek yardımı yapılması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2547 Sayılı Yükseköğretim Kanununun 46. maddesi.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Öğrenciler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numPr>
                <w:ilvl w:val="0"/>
                <w:numId w:val="13"/>
              </w:numPr>
              <w:spacing w:after="1"/>
              <w:ind w:hanging="75"/>
            </w:pPr>
            <w:r>
              <w:rPr>
                <w:rFonts w:ascii="Arial" w:eastAsia="Arial" w:hAnsi="Arial" w:cs="Arial"/>
                <w:sz w:val="7"/>
              </w:rPr>
              <w:t xml:space="preserve">Dilekçe </w:t>
            </w:r>
          </w:p>
          <w:p w:rsidR="00567B08" w:rsidRDefault="00E66791">
            <w:pPr>
              <w:numPr>
                <w:ilvl w:val="0"/>
                <w:numId w:val="13"/>
              </w:numPr>
              <w:spacing w:after="1"/>
              <w:ind w:hanging="75"/>
            </w:pPr>
            <w:r>
              <w:rPr>
                <w:rFonts w:ascii="Arial" w:eastAsia="Arial" w:hAnsi="Arial" w:cs="Arial"/>
                <w:sz w:val="7"/>
              </w:rPr>
              <w:t>Öğrenci Belgesi</w:t>
            </w:r>
          </w:p>
          <w:p w:rsidR="00567B08" w:rsidRDefault="00E66791">
            <w:pPr>
              <w:numPr>
                <w:ilvl w:val="0"/>
                <w:numId w:val="13"/>
              </w:numPr>
              <w:spacing w:after="0"/>
              <w:ind w:hanging="75"/>
            </w:pPr>
            <w:r>
              <w:rPr>
                <w:rFonts w:ascii="Arial" w:eastAsia="Arial" w:hAnsi="Arial" w:cs="Arial"/>
                <w:sz w:val="7"/>
              </w:rPr>
              <w:t xml:space="preserve">Not Belgesi        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 ay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Her Hafta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10 ay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Muğla Sıtkı Koçman Üniversitesi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Rektörlüğü</w:t>
            </w:r>
          </w:p>
        </w:tc>
      </w:tr>
      <w:tr w:rsidR="00567B08">
        <w:trPr>
          <w:trHeight w:val="202"/>
        </w:trPr>
        <w:tc>
          <w:tcPr>
            <w:tcW w:w="1458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3432"/>
          </w:tcPr>
          <w:p w:rsidR="00567B08" w:rsidRDefault="00E6679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7"/>
              </w:rPr>
              <w:t>YAZI İŞLERİ</w:t>
            </w:r>
          </w:p>
        </w:tc>
      </w:tr>
      <w:tr w:rsidR="00DF249E">
        <w:trPr>
          <w:trHeight w:val="527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2B1A69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050.01.00.00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Kurullar, Senatolar,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Meclisle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Akademik Kurul, Yüksekokul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Kurulu ve Yüksekokul Yönetim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Kurulu Toplantıları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“Üniversitelerde Akademik </w:t>
            </w:r>
          </w:p>
          <w:p w:rsidR="00567B08" w:rsidRDefault="00E66791">
            <w:pPr>
              <w:spacing w:after="1"/>
              <w:jc w:val="both"/>
            </w:pPr>
            <w:r>
              <w:rPr>
                <w:rFonts w:ascii="Arial" w:eastAsia="Arial" w:hAnsi="Arial" w:cs="Arial"/>
                <w:sz w:val="7"/>
              </w:rPr>
              <w:t xml:space="preserve">Teşkilat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Yönetmeliği"nin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12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Akademik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Toplantıya katılan akademik personel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1 Gün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Sunulmuyor</w:t>
            </w:r>
          </w:p>
        </w:tc>
      </w:tr>
      <w:tr w:rsidR="00DF249E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2B1A69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804.01.00.00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Gelen - Giden Evrak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Yükekokula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gelen- giden evrakların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takipi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"Resmi Yazışmalarda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Uygulanacak Usul ve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Esaslar Hakkında </w:t>
            </w:r>
          </w:p>
          <w:p w:rsidR="00567B08" w:rsidRDefault="00E667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Yönetmelik"in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3. Maddesi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Yüksekokul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Sekreteri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Devamlı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Sunuluyor</w:t>
            </w:r>
          </w:p>
        </w:tc>
      </w:tr>
      <w:tr w:rsidR="00DF249E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</w:t>
            </w:r>
            <w:r w:rsidR="002B1A69">
              <w:rPr>
                <w:rFonts w:ascii="Arial" w:eastAsia="Arial" w:hAnsi="Arial" w:cs="Arial"/>
                <w:sz w:val="7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010.07.02.00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Duyurular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Sistem dışı ve sistem içi gelen evraklar hakkında ilgililere bilgi verilmesi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İlgili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Bilgilendirme yapılan personel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Devamlı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Sunuluyor</w:t>
            </w:r>
          </w:p>
        </w:tc>
      </w:tr>
      <w:tr w:rsidR="00DF249E">
        <w:trPr>
          <w:trHeight w:val="528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</w:t>
            </w:r>
            <w:r w:rsidR="002B1A69">
              <w:rPr>
                <w:rFonts w:ascii="Arial" w:eastAsia="Arial" w:hAnsi="Arial" w:cs="Arial"/>
                <w:sz w:val="7"/>
              </w:rPr>
              <w:t>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811,01.00.00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İletişim ve Haberleşme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İşleri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Yüksekokula gelen telefonlara </w:t>
            </w:r>
          </w:p>
          <w:p w:rsidR="00567B08" w:rsidRDefault="00E66791">
            <w:pPr>
              <w:spacing w:after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cevap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vermek ve ilgili kişilere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aktarma</w:t>
            </w:r>
            <w:proofErr w:type="gram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Tüm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0" w:line="261" w:lineRule="auto"/>
            </w:pPr>
            <w:r>
              <w:rPr>
                <w:rFonts w:ascii="Arial" w:eastAsia="Arial" w:hAnsi="Arial" w:cs="Arial"/>
                <w:sz w:val="7"/>
              </w:rPr>
              <w:t xml:space="preserve">İşin niteliği gereği işlem sayısının belirlenmesi </w:t>
            </w:r>
          </w:p>
          <w:p w:rsidR="00567B08" w:rsidRDefault="00E66791">
            <w:pPr>
              <w:spacing w:after="1"/>
            </w:pPr>
            <w:proofErr w:type="gramStart"/>
            <w:r>
              <w:rPr>
                <w:rFonts w:ascii="Arial" w:eastAsia="Arial" w:hAnsi="Arial" w:cs="Arial"/>
                <w:sz w:val="7"/>
              </w:rPr>
              <w:t>mümkün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:rsidR="00567B08" w:rsidRDefault="00E6679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7"/>
              </w:rPr>
              <w:t>değildir</w:t>
            </w:r>
            <w:proofErr w:type="gram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Sunuluyor</w:t>
            </w:r>
          </w:p>
        </w:tc>
      </w:tr>
      <w:tr w:rsidR="00DF249E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</w:t>
            </w:r>
            <w:r w:rsidR="002B1A69">
              <w:rPr>
                <w:rFonts w:ascii="Arial" w:eastAsia="Arial" w:hAnsi="Arial" w:cs="Arial"/>
                <w:sz w:val="7"/>
              </w:rPr>
              <w:t>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805,01.00.00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Belge Yönetimi ve Arşiv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Arşivlenmesi gereken evrakların arşivlenmesi, süresi dolanların imha edilmesi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"Resmi Yazışmalarda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Uygulanacak Usul ve 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Esaslar Hakkında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Yönetmelik"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Tüm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B08" w:rsidRDefault="00567B08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Her yıl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Sunuluyor</w:t>
            </w:r>
          </w:p>
        </w:tc>
      </w:tr>
      <w:tr w:rsidR="00DF249E">
        <w:trPr>
          <w:trHeight w:val="350"/>
        </w:trPr>
        <w:tc>
          <w:tcPr>
            <w:tcW w:w="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 w:rsidP="002B1A69">
            <w:pPr>
              <w:spacing w:after="0"/>
              <w:ind w:left="31"/>
            </w:pPr>
            <w:r>
              <w:rPr>
                <w:rFonts w:ascii="Arial" w:eastAsia="Arial" w:hAnsi="Arial" w:cs="Arial"/>
                <w:sz w:val="7"/>
              </w:rPr>
              <w:t>6</w:t>
            </w:r>
            <w:r w:rsidR="002B1A69">
              <w:rPr>
                <w:rFonts w:ascii="Arial" w:eastAsia="Arial" w:hAnsi="Arial" w:cs="Arial"/>
                <w:sz w:val="7"/>
              </w:rPr>
              <w:t>6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left="51"/>
            </w:pPr>
            <w:r>
              <w:rPr>
                <w:rFonts w:ascii="Arial" w:eastAsia="Arial" w:hAnsi="Arial" w:cs="Arial"/>
                <w:sz w:val="7"/>
              </w:rPr>
              <w:t>63594792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7"/>
              </w:rPr>
              <w:t>805.02.03.00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Web Sayfası İşlemleri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Duyuruların yayınlandığı Yüksekokulumuz internet sayfasının güncel tutulması.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Öğrenciler ve personel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MSKÜ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Yatağan 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-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Yatağan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Meslek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Yüksekokulu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>1.Memur</w:t>
            </w:r>
          </w:p>
          <w:p w:rsidR="00567B08" w:rsidRDefault="00E66791">
            <w:pPr>
              <w:spacing w:after="1"/>
            </w:pPr>
            <w:r>
              <w:rPr>
                <w:rFonts w:ascii="Arial" w:eastAsia="Arial" w:hAnsi="Arial" w:cs="Arial"/>
                <w:sz w:val="7"/>
              </w:rPr>
              <w:t xml:space="preserve">2.Yüksekokul Sekreteri </w:t>
            </w:r>
          </w:p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3.Müdür (İmza)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İlgili tüm birimler ve kişiler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 xml:space="preserve">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2 Saat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7"/>
              </w:rPr>
              <w:t>400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7B08" w:rsidRDefault="00E66791">
            <w:pPr>
              <w:spacing w:after="0"/>
            </w:pPr>
            <w:r>
              <w:rPr>
                <w:rFonts w:ascii="Arial" w:eastAsia="Arial" w:hAnsi="Arial" w:cs="Arial"/>
                <w:sz w:val="7"/>
              </w:rPr>
              <w:t>muwis.mu.edu.tr</w:t>
            </w:r>
          </w:p>
        </w:tc>
      </w:tr>
    </w:tbl>
    <w:p w:rsidR="00E66791" w:rsidRDefault="00E66791"/>
    <w:sectPr w:rsidR="00E66791">
      <w:pgSz w:w="15840" w:h="12240" w:orient="landscape"/>
      <w:pgMar w:top="283" w:right="1440" w:bottom="2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D1B"/>
    <w:multiLevelType w:val="hybridMultilevel"/>
    <w:tmpl w:val="FF309DCA"/>
    <w:lvl w:ilvl="0" w:tplc="EC3C43D6">
      <w:start w:val="1"/>
      <w:numFmt w:val="decimal"/>
      <w:lvlText w:val="%1.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C1236F8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3FF885AA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7118FDF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D1FADAA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BC20913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1694A232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D2A6AB8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4FC6F52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451A4"/>
    <w:multiLevelType w:val="hybridMultilevel"/>
    <w:tmpl w:val="8E5CCFF4"/>
    <w:lvl w:ilvl="0" w:tplc="70C6C8F8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671E488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44725866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AD02CF1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39E71D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DAE07C4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AEFC98E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6B2AA43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F25C76F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C055F"/>
    <w:multiLevelType w:val="hybridMultilevel"/>
    <w:tmpl w:val="5BDEB1C4"/>
    <w:lvl w:ilvl="0" w:tplc="230E5B34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4B8835D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1850155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FC8659F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2BB6442A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4FA84C3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BF38788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D044360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ACCB0F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71422"/>
    <w:multiLevelType w:val="hybridMultilevel"/>
    <w:tmpl w:val="FEA45F46"/>
    <w:lvl w:ilvl="0" w:tplc="9E769E30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465E047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4E70A07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2B61CA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323EEE0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09A66FD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F1CA9D2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73CCB20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024A6C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519EE"/>
    <w:multiLevelType w:val="hybridMultilevel"/>
    <w:tmpl w:val="014C22B6"/>
    <w:lvl w:ilvl="0" w:tplc="FB186596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B7F016A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88CA1AA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AC8E676E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4D447A7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CD4207A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59864C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0E3C8AFC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780858A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B1429"/>
    <w:multiLevelType w:val="hybridMultilevel"/>
    <w:tmpl w:val="2488C3C4"/>
    <w:lvl w:ilvl="0" w:tplc="EE32AEA0">
      <w:start w:val="1"/>
      <w:numFmt w:val="decimal"/>
      <w:lvlText w:val="%1.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BB8C638E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C132541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191C91DE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7A5ED08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00B45D38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840690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C1BCE6F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C560A77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C4E9A"/>
    <w:multiLevelType w:val="hybridMultilevel"/>
    <w:tmpl w:val="6442A98A"/>
    <w:lvl w:ilvl="0" w:tplc="B2BC8464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78BAECE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6742C2AA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570789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0B74C48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E050F63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E6C23F6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94AC10F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AB64AE3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2E478F"/>
    <w:multiLevelType w:val="hybridMultilevel"/>
    <w:tmpl w:val="E6B2BD26"/>
    <w:lvl w:ilvl="0" w:tplc="10086E7E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354C0F6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EFB482B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FE46856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EBC4835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7BAAA3F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C5CC94B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E9CCF23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AD841A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AA2843"/>
    <w:multiLevelType w:val="hybridMultilevel"/>
    <w:tmpl w:val="9AD670CC"/>
    <w:lvl w:ilvl="0" w:tplc="C9FC67EA">
      <w:start w:val="1"/>
      <w:numFmt w:val="decimal"/>
      <w:lvlText w:val="%1-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088E9446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C834174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4D8B23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45E3AF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5F525136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0C822D8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7C00AF3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C4DE0DC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61674"/>
    <w:multiLevelType w:val="hybridMultilevel"/>
    <w:tmpl w:val="283E26D4"/>
    <w:lvl w:ilvl="0" w:tplc="0CBA864E">
      <w:start w:val="3"/>
      <w:numFmt w:val="decimal"/>
      <w:lvlText w:val="%1-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FEB29B5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C35413B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DBD63318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80D02BE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6F72016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D1EE30E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139C8E9A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C24FD1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8E43D4"/>
    <w:multiLevelType w:val="hybridMultilevel"/>
    <w:tmpl w:val="BF223460"/>
    <w:lvl w:ilvl="0" w:tplc="CD62E114">
      <w:start w:val="1"/>
      <w:numFmt w:val="decimal"/>
      <w:lvlText w:val="%1-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3E06BF2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D2162E2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5500403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E96DD9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407E899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189C5C7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5592493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B6F8F7A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A71365"/>
    <w:multiLevelType w:val="hybridMultilevel"/>
    <w:tmpl w:val="599AE926"/>
    <w:lvl w:ilvl="0" w:tplc="EA4E3A9E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07F23AF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115094B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D39A484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51E666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0E5ADA2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4820510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81E49EE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9B7C67C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7C7A55"/>
    <w:multiLevelType w:val="hybridMultilevel"/>
    <w:tmpl w:val="BA2EF842"/>
    <w:lvl w:ilvl="0" w:tplc="83084198">
      <w:start w:val="1"/>
      <w:numFmt w:val="decimal"/>
      <w:lvlText w:val="%1-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6FE538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6EAC5AD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9EC9C9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65B696F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0B0AC168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5E30DCE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2084B49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390AB92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08"/>
    <w:rsid w:val="002B1A69"/>
    <w:rsid w:val="00567B08"/>
    <w:rsid w:val="00DF249E"/>
    <w:rsid w:val="00E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7C06"/>
  <w15:docId w15:val="{D5A0D9DA-FDA8-41D8-B008-50B0E9B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Hizmet Envanteri 28 06.xlsx</vt:lpstr>
    </vt:vector>
  </TitlesOfParts>
  <Company/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Hizmet Envanteri 28 06.xlsx</dc:title>
  <dc:subject/>
  <dc:creator>tenhoo</dc:creator>
  <cp:keywords/>
  <cp:lastModifiedBy>User</cp:lastModifiedBy>
  <cp:revision>3</cp:revision>
  <dcterms:created xsi:type="dcterms:W3CDTF">2019-08-27T11:58:00Z</dcterms:created>
  <dcterms:modified xsi:type="dcterms:W3CDTF">2019-08-27T12:01:00Z</dcterms:modified>
</cp:coreProperties>
</file>